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体检申请及验证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rPr>
        <w:t> 在我校学习的留学生新生需要做体格检查。如果留学生已经在本国做过体格检查，请持《外国人体格检查记录》原件来校，并将原件送至江苏省国际旅行卫生保健中心认证、存档，以获得江苏省国际旅行卫生保健中心出具的《健康证明》，该证明将用于办理居留许可申请。江苏省国际旅行卫生保健中心将视《外国人体格检查记录》原件中的体检情况安排血液检查等补充体检。认证费用</w:t>
      </w:r>
      <w:r>
        <w:rPr>
          <w:rFonts w:hint="default" w:ascii="Arial" w:hAnsi="Arial" w:cs="Arial"/>
          <w:i w:val="0"/>
          <w:iCs w:val="0"/>
          <w:caps w:val="0"/>
          <w:color w:val="333333"/>
          <w:spacing w:val="0"/>
          <w:sz w:val="21"/>
          <w:szCs w:val="21"/>
          <w:highlight w:val="none"/>
          <w:bdr w:val="none" w:color="auto" w:sz="0" w:space="0"/>
        </w:rPr>
        <w:t>：60元/人。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highlight w:val="none"/>
        </w:rPr>
      </w:pPr>
      <w:r>
        <w:rPr>
          <w:rFonts w:hint="default" w:ascii="Arial" w:hAnsi="Arial" w:cs="Arial"/>
          <w:i w:val="0"/>
          <w:iCs w:val="0"/>
          <w:caps w:val="0"/>
          <w:color w:val="333333"/>
          <w:spacing w:val="0"/>
          <w:sz w:val="21"/>
          <w:szCs w:val="21"/>
          <w:bdr w:val="none" w:color="auto" w:sz="0" w:space="0"/>
        </w:rPr>
        <w:t>    如留学生未在本国做过体格检查，或所持体格检查记录已过期，则须前往江苏省国际旅行卫生保健中心作体格检查</w:t>
      </w:r>
      <w:r>
        <w:rPr>
          <w:rFonts w:hint="default" w:ascii="Arial" w:hAnsi="Arial" w:cs="Arial"/>
          <w:i w:val="0"/>
          <w:iCs w:val="0"/>
          <w:caps w:val="0"/>
          <w:color w:val="333333"/>
          <w:spacing w:val="0"/>
          <w:sz w:val="21"/>
          <w:szCs w:val="21"/>
          <w:highlight w:val="none"/>
          <w:bdr w:val="none" w:color="auto" w:sz="0" w:space="0"/>
        </w:rPr>
        <w:t>。体检费用为</w:t>
      </w:r>
      <w:r>
        <w:rPr>
          <w:rFonts w:hint="eastAsia" w:ascii="Arial" w:hAnsi="Arial" w:cs="Arial"/>
          <w:i w:val="0"/>
          <w:iCs w:val="0"/>
          <w:caps w:val="0"/>
          <w:color w:val="333333"/>
          <w:spacing w:val="0"/>
          <w:sz w:val="21"/>
          <w:szCs w:val="21"/>
          <w:highlight w:val="none"/>
          <w:bdr w:val="none" w:color="auto" w:sz="0" w:space="0"/>
          <w:lang w:val="en-US" w:eastAsia="zh-CN"/>
        </w:rPr>
        <w:t>500-600</w:t>
      </w:r>
      <w:r>
        <w:rPr>
          <w:rFonts w:hint="default" w:ascii="Arial" w:hAnsi="Arial" w:cs="Arial"/>
          <w:i w:val="0"/>
          <w:iCs w:val="0"/>
          <w:caps w:val="0"/>
          <w:color w:val="333333"/>
          <w:spacing w:val="0"/>
          <w:sz w:val="21"/>
          <w:szCs w:val="21"/>
          <w:highlight w:val="none"/>
          <w:bdr w:val="none" w:color="auto" w:sz="0" w:space="0"/>
        </w:rPr>
        <w:t>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rPr>
        <w:t>    留学生体检及体检认证须空腹，须携带本人护照，《外国人体格检查记录》原件，二寸照片2张。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bdr w:val="none" w:color="auto" w:sz="0" w:space="0"/>
        </w:rPr>
      </w:pPr>
      <w:r>
        <w:rPr>
          <w:rFonts w:hint="default" w:ascii="Arial" w:hAnsi="Arial" w:cs="Arial"/>
          <w:i w:val="0"/>
          <w:iCs w:val="0"/>
          <w:caps w:val="0"/>
          <w:color w:val="333333"/>
          <w:spacing w:val="0"/>
          <w:sz w:val="21"/>
          <w:szCs w:val="21"/>
          <w:bdr w:val="none" w:color="auto" w:sz="0" w:space="0"/>
        </w:rPr>
        <w:t>江苏省国际旅行卫生保健中心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eastAsia" w:ascii="Arial" w:hAnsi="Arial" w:cs="Arial"/>
          <w:i w:val="0"/>
          <w:iCs w:val="0"/>
          <w:caps w:val="0"/>
          <w:color w:val="333333"/>
          <w:spacing w:val="0"/>
          <w:sz w:val="21"/>
          <w:szCs w:val="21"/>
          <w:bdr w:val="none" w:color="auto" w:sz="0" w:space="0"/>
          <w:lang w:val="en-US" w:eastAsia="zh-CN"/>
        </w:rPr>
      </w:pPr>
      <w:r>
        <w:rPr>
          <w:rFonts w:hint="default" w:ascii="Arial" w:hAnsi="Arial" w:cs="Arial"/>
          <w:i w:val="0"/>
          <w:iCs w:val="0"/>
          <w:caps w:val="0"/>
          <w:color w:val="333333"/>
          <w:spacing w:val="0"/>
          <w:sz w:val="21"/>
          <w:szCs w:val="21"/>
          <w:bdr w:val="none" w:color="auto" w:sz="0" w:space="0"/>
        </w:rPr>
        <w:t>地址：</w:t>
      </w:r>
      <w:r>
        <w:rPr>
          <w:rFonts w:hint="eastAsia" w:ascii="Arial" w:hAnsi="Arial" w:cs="Arial"/>
          <w:i w:val="0"/>
          <w:iCs w:val="0"/>
          <w:caps w:val="0"/>
          <w:color w:val="333333"/>
          <w:spacing w:val="0"/>
          <w:sz w:val="21"/>
          <w:szCs w:val="21"/>
          <w:bdr w:val="none" w:color="auto" w:sz="0" w:space="0"/>
          <w:lang w:val="en-US" w:eastAsia="zh-CN"/>
        </w:rPr>
        <w:t>南京市建邺区创智路39号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rPr>
        <w:t>电话：025-52345700, 025-52345711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rPr>
        <w:t>体检时间：周一至周五上午8:</w:t>
      </w:r>
      <w:r>
        <w:rPr>
          <w:rFonts w:hint="eastAsia" w:ascii="Arial" w:hAnsi="Arial" w:cs="Arial"/>
          <w:i w:val="0"/>
          <w:iCs w:val="0"/>
          <w:caps w:val="0"/>
          <w:color w:val="333333"/>
          <w:spacing w:val="0"/>
          <w:sz w:val="21"/>
          <w:szCs w:val="21"/>
          <w:bdr w:val="none" w:color="auto" w:sz="0" w:space="0"/>
          <w:lang w:val="en-US" w:eastAsia="zh-CN"/>
        </w:rPr>
        <w:t>0</w:t>
      </w:r>
      <w:r>
        <w:rPr>
          <w:rFonts w:hint="default" w:ascii="Arial" w:hAnsi="Arial" w:cs="Arial"/>
          <w:i w:val="0"/>
          <w:iCs w:val="0"/>
          <w:caps w:val="0"/>
          <w:color w:val="333333"/>
          <w:spacing w:val="0"/>
          <w:sz w:val="21"/>
          <w:szCs w:val="21"/>
          <w:bdr w:val="none" w:color="auto" w:sz="0" w:space="0"/>
        </w:rPr>
        <w:t>0—1</w:t>
      </w:r>
      <w:r>
        <w:rPr>
          <w:rFonts w:hint="eastAsia" w:ascii="Arial" w:hAnsi="Arial" w:cs="Arial"/>
          <w:i w:val="0"/>
          <w:iCs w:val="0"/>
          <w:caps w:val="0"/>
          <w:color w:val="333333"/>
          <w:spacing w:val="0"/>
          <w:sz w:val="21"/>
          <w:szCs w:val="21"/>
          <w:bdr w:val="none" w:color="auto" w:sz="0" w:space="0"/>
          <w:lang w:val="en-US" w:eastAsia="zh-CN"/>
        </w:rPr>
        <w:t>2</w:t>
      </w:r>
      <w:r>
        <w:rPr>
          <w:rFonts w:hint="default" w:ascii="Arial" w:hAnsi="Arial" w:cs="Arial"/>
          <w:i w:val="0"/>
          <w:iCs w:val="0"/>
          <w:caps w:val="0"/>
          <w:color w:val="333333"/>
          <w:spacing w:val="0"/>
          <w:sz w:val="21"/>
          <w:szCs w:val="21"/>
          <w:bdr w:val="none" w:color="auto" w:sz="0" w:space="0"/>
        </w:rPr>
        <w:t>:00</w:t>
      </w: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center"/>
        <w:rPr>
          <w:rFonts w:hint="eastAsia" w:ascii="Arial" w:hAnsi="Arial" w:cs="Arial"/>
          <w:b/>
          <w:bCs/>
          <w:i w:val="0"/>
          <w:iCs w:val="0"/>
          <w:caps w:val="0"/>
          <w:color w:val="333333"/>
          <w:spacing w:val="0"/>
          <w:sz w:val="28"/>
          <w:szCs w:val="28"/>
          <w:bdr w:val="none" w:color="auto" w:sz="0" w:space="0"/>
          <w:shd w:val="clear" w:fill="FFFFFF"/>
          <w:lang w:val="en-US" w:eastAsia="zh-CN"/>
        </w:rPr>
      </w:pPr>
      <w:r>
        <w:rPr>
          <w:rFonts w:hint="eastAsia" w:ascii="Arial" w:hAnsi="Arial" w:cs="Arial"/>
          <w:b/>
          <w:bCs/>
          <w:i w:val="0"/>
          <w:iCs w:val="0"/>
          <w:caps w:val="0"/>
          <w:color w:val="333333"/>
          <w:spacing w:val="0"/>
          <w:sz w:val="28"/>
          <w:szCs w:val="28"/>
          <w:bdr w:val="none" w:color="auto" w:sz="0" w:space="0"/>
          <w:shd w:val="clear" w:fill="FFFFFF"/>
          <w:lang w:val="en-US" w:eastAsia="zh-CN"/>
        </w:rPr>
        <w:t xml:space="preserve">Physical examination </w:t>
      </w:r>
      <w:bookmarkStart w:id="0" w:name="_GoBack"/>
      <w:bookmarkEnd w:id="0"/>
      <w:r>
        <w:rPr>
          <w:rFonts w:hint="eastAsia" w:ascii="Arial" w:hAnsi="Arial" w:cs="Arial"/>
          <w:b/>
          <w:bCs/>
          <w:i w:val="0"/>
          <w:iCs w:val="0"/>
          <w:caps w:val="0"/>
          <w:color w:val="333333"/>
          <w:spacing w:val="0"/>
          <w:sz w:val="28"/>
          <w:szCs w:val="28"/>
          <w:bdr w:val="none" w:color="auto" w:sz="0" w:space="0"/>
          <w:shd w:val="clear" w:fill="FFFFFF"/>
          <w:lang w:val="en-US" w:eastAsia="zh-CN"/>
        </w:rPr>
        <w:t>application and verification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ascii="Arial" w:hAnsi="Arial" w:cs="Arial"/>
          <w:i w:val="0"/>
          <w:iCs w:val="0"/>
          <w:caps w:val="0"/>
          <w:color w:val="333333"/>
          <w:spacing w:val="0"/>
          <w:sz w:val="21"/>
          <w:szCs w:val="21"/>
        </w:rPr>
      </w:pPr>
      <w:r>
        <w:rPr>
          <w:rFonts w:hint="eastAsia" w:ascii="Arial" w:hAnsi="Arial" w:cs="Arial"/>
          <w:i w:val="0"/>
          <w:iCs w:val="0"/>
          <w:caps w:val="0"/>
          <w:color w:val="333333"/>
          <w:spacing w:val="0"/>
          <w:sz w:val="21"/>
          <w:szCs w:val="21"/>
          <w:bdr w:val="none" w:color="auto" w:sz="0" w:space="0"/>
          <w:shd w:val="clear" w:fill="FFFFFF"/>
          <w:lang w:val="en-US" w:eastAsia="zh-CN"/>
        </w:rPr>
        <w:t>S</w:t>
      </w:r>
      <w:r>
        <w:rPr>
          <w:rFonts w:hint="default" w:ascii="Arial" w:hAnsi="Arial" w:cs="Arial"/>
          <w:i w:val="0"/>
          <w:iCs w:val="0"/>
          <w:caps w:val="0"/>
          <w:color w:val="333333"/>
          <w:spacing w:val="0"/>
          <w:sz w:val="21"/>
          <w:szCs w:val="21"/>
          <w:bdr w:val="none" w:color="auto" w:sz="0" w:space="0"/>
          <w:shd w:val="clear" w:fill="FFFFFF"/>
        </w:rPr>
        <w:t xml:space="preserve">tudents who will be studying at </w:t>
      </w:r>
      <w:r>
        <w:rPr>
          <w:rFonts w:hint="eastAsia" w:ascii="Arial" w:hAnsi="Arial" w:cs="Arial"/>
          <w:i w:val="0"/>
          <w:iCs w:val="0"/>
          <w:caps w:val="0"/>
          <w:color w:val="333333"/>
          <w:spacing w:val="0"/>
          <w:sz w:val="21"/>
          <w:szCs w:val="21"/>
          <w:bdr w:val="none" w:color="auto" w:sz="0" w:space="0"/>
          <w:shd w:val="clear" w:fill="FFFFFF"/>
          <w:lang w:val="en-US" w:eastAsia="zh-CN"/>
        </w:rPr>
        <w:t>NJCIT</w:t>
      </w:r>
      <w:r>
        <w:rPr>
          <w:rFonts w:hint="default" w:ascii="Arial" w:hAnsi="Arial" w:cs="Arial"/>
          <w:i w:val="0"/>
          <w:iCs w:val="0"/>
          <w:caps w:val="0"/>
          <w:color w:val="333333"/>
          <w:spacing w:val="0"/>
          <w:sz w:val="21"/>
          <w:szCs w:val="21"/>
          <w:bdr w:val="none" w:color="auto" w:sz="0" w:space="0"/>
          <w:shd w:val="clear" w:fill="FFFFFF"/>
        </w:rPr>
        <w:t xml:space="preserve"> are required to do physical examination.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xml:space="preserve">Students who did physical examination in the home country should go to Jiangsu International Travel Healthcare Center for verification of your Physical Examination Record for Foreigner. Extra examinations such as blood test may be needed. Students will get a Health Certificate issued by the Center after the verification, which is a document needed for the application for a Residence Permit. Verification fee: </w:t>
      </w:r>
      <w:r>
        <w:rPr>
          <w:rFonts w:hint="default" w:ascii="Arial" w:hAnsi="Arial" w:cs="Arial"/>
          <w:i w:val="0"/>
          <w:iCs w:val="0"/>
          <w:caps w:val="0"/>
          <w:color w:val="auto"/>
          <w:spacing w:val="0"/>
          <w:sz w:val="21"/>
          <w:szCs w:val="21"/>
          <w:highlight w:val="none"/>
          <w:bdr w:val="none" w:color="auto" w:sz="0" w:space="0"/>
          <w:shd w:val="clear" w:fill="FFFFFF"/>
        </w:rPr>
        <w:t>60 RMB/person</w:t>
      </w:r>
      <w:r>
        <w:rPr>
          <w:rFonts w:hint="default" w:ascii="Arial" w:hAnsi="Arial" w:cs="Arial"/>
          <w:i w:val="0"/>
          <w:iCs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xml:space="preserve">Students who did not do physical examination in the home country or whose physical examination record has expired should do physical examination in Jiangsu International Travel Healthcare Center. Examination fee: </w:t>
      </w:r>
      <w:r>
        <w:rPr>
          <w:rFonts w:hint="eastAsia" w:ascii="Arial" w:hAnsi="Arial" w:cs="Arial"/>
          <w:i w:val="0"/>
          <w:iCs w:val="0"/>
          <w:caps w:val="0"/>
          <w:color w:val="auto"/>
          <w:spacing w:val="0"/>
          <w:sz w:val="21"/>
          <w:szCs w:val="21"/>
          <w:highlight w:val="none"/>
          <w:bdr w:val="none" w:color="auto" w:sz="0" w:space="0"/>
          <w:shd w:val="clear" w:fill="FFFFFF"/>
          <w:lang w:val="en-US" w:eastAsia="zh-CN"/>
        </w:rPr>
        <w:t>500-600</w:t>
      </w:r>
      <w:r>
        <w:rPr>
          <w:rFonts w:hint="default" w:ascii="Arial" w:hAnsi="Arial" w:cs="Arial"/>
          <w:i w:val="0"/>
          <w:iCs w:val="0"/>
          <w:caps w:val="0"/>
          <w:color w:val="auto"/>
          <w:spacing w:val="0"/>
          <w:sz w:val="21"/>
          <w:szCs w:val="21"/>
          <w:highlight w:val="none"/>
          <w:bdr w:val="none" w:color="auto" w:sz="0" w:space="0"/>
          <w:shd w:val="clear" w:fill="FFFFFF"/>
        </w:rPr>
        <w:t xml:space="preserve"> RMB/person.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Please bring with you the original passport, the original Physical Examination Record for Foreigner, 2 passport-size photos for verification or physical examination. No breakfast.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Jiangsu International Travel Healthcare Center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Address: 39 Chuangzhi Road, Jianye District, Nanjing</w:t>
      </w:r>
      <w:r>
        <w:rPr>
          <w:rFonts w:hint="eastAsia" w:ascii="Arial" w:hAnsi="Arial" w:cs="Arial"/>
          <w:i w:val="0"/>
          <w:iCs w:val="0"/>
          <w:caps w:val="0"/>
          <w:color w:val="333333"/>
          <w:spacing w:val="0"/>
          <w:sz w:val="21"/>
          <w:szCs w:val="21"/>
          <w:bdr w:val="none" w:color="auto" w:sz="0" w:space="0"/>
          <w:shd w:val="clear" w:fill="FFFFFF"/>
          <w:lang w:val="en-US" w:eastAsia="zh-CN"/>
        </w:rPr>
        <w:t xml:space="preserve"> City</w:t>
      </w:r>
      <w:r>
        <w:rPr>
          <w:rFonts w:hint="default" w:ascii="Arial" w:hAnsi="Arial" w:cs="Arial"/>
          <w:i w:val="0"/>
          <w:iCs w:val="0"/>
          <w:caps w:val="0"/>
          <w:color w:val="333333"/>
          <w:spacing w:val="0"/>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Tel: 025-52345700/025-52345711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Business Hours: 8:30 a.m.-11 a.m., Monday to Friday</w:t>
      </w:r>
    </w:p>
    <w:p>
      <w:pPr>
        <w:jc w:val="both"/>
        <w:rPr>
          <w:rFonts w:hint="eastAsia"/>
        </w:rPr>
      </w:pPr>
    </w:p>
    <w:p>
      <w:p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D1A2D"/>
    <w:rsid w:val="53B71511"/>
    <w:rsid w:val="771C3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2022-03-22T08:00:50Z</dcterms:created>
  <dc:creator>Mr Dai</dc:creator>
  <cp:lastModifiedBy>Mr Dai</cp:lastModifiedBy>
  <dcterms:modified xsi:type="dcterms:W3CDTF">2022-03-23T00:51:37Z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8C07F72E42594576865295095E676C06</vt:lpwstr>
  </property>
</Properties>
</file>